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2D06A886" w14:paraId="37279236" wp14:textId="5738518F">
      <w:pPr>
        <w:pStyle w:val="Normal"/>
        <w:spacing w:before="0" w:after="0"/>
        <w:ind w:firstLine="709"/>
        <w:jc w:val="center"/>
        <w:outlineLvl w:val="0"/>
        <w:rPr>
          <w:b w:val="1"/>
          <w:bCs w:val="1"/>
          <w:sz w:val="36"/>
          <w:szCs w:val="36"/>
        </w:rPr>
      </w:pPr>
      <w:r>
        <w:rPr>
          <w:b w:val="1"/>
          <w:bCs w:val="1"/>
          <w:kern w:val="2"/>
          <w:sz w:val="36"/>
          <w:szCs w:val="36"/>
        </w:rPr>
        <w:t xml:space="preserve">Консультация для </w:t>
      </w:r>
      <w:proofErr w:type="spellStart"/>
      <w:r>
        <w:rPr>
          <w:b w:val="1"/>
          <w:bCs w:val="1"/>
          <w:kern w:val="2"/>
          <w:sz w:val="36"/>
          <w:szCs w:val="36"/>
        </w:rPr>
        <w:t>родителей”Будущие</w:t>
      </w:r>
      <w:proofErr w:type="spellEnd"/>
      <w:r>
        <w:rPr>
          <w:b w:val="1"/>
          <w:bCs w:val="1"/>
          <w:kern w:val="2"/>
          <w:sz w:val="36"/>
          <w:szCs w:val="36"/>
        </w:rPr>
        <w:t xml:space="preserve"> ученики :от игры к учебе .Кризис 7 лет.</w:t>
      </w:r>
    </w:p>
    <w:p xmlns:wp14="http://schemas.microsoft.com/office/word/2010/wordml" w:rsidP="2D06A886" w14:paraId="4E65F7B2" wp14:textId="276F7989">
      <w:pPr>
        <w:pStyle w:val="Normal"/>
        <w:spacing w:before="0" w:after="0"/>
        <w:ind w:firstLine="709"/>
        <w:jc w:val="center"/>
        <w:outlineLvl w:val="0"/>
        <w:rPr>
          <w:b w:val="1"/>
          <w:b/>
          <w:bCs w:val="1"/>
          <w:kern w:val="2"/>
          <w:sz w:val="36"/>
          <w:szCs w:val="36"/>
        </w:rPr>
      </w:pPr>
      <w:r>
        <w:rPr>
          <w:b w:val="1"/>
          <w:bCs w:val="1"/>
          <w:kern w:val="2"/>
          <w:sz w:val="36"/>
          <w:szCs w:val="36"/>
        </w:rPr>
        <w:t xml:space="preserve">Подготовила </w:t>
      </w:r>
      <w:proofErr w:type="spellStart"/>
      <w:r>
        <w:rPr>
          <w:b w:val="1"/>
          <w:bCs w:val="1"/>
          <w:kern w:val="2"/>
          <w:sz w:val="36"/>
          <w:szCs w:val="36"/>
        </w:rPr>
        <w:t>Ноздрачева</w:t>
      </w:r>
      <w:proofErr w:type="spellEnd"/>
      <w:r>
        <w:rPr>
          <w:b w:val="1"/>
          <w:bCs w:val="1"/>
          <w:kern w:val="2"/>
          <w:sz w:val="36"/>
          <w:szCs w:val="36"/>
        </w:rPr>
        <w:t xml:space="preserve"> Е.В.</w:t>
      </w:r>
    </w:p>
    <w:p xmlns:wp14="http://schemas.microsoft.com/office/word/2010/wordml" w14:paraId="6A8B08B8" wp14:textId="77777777">
      <w:pPr>
        <w:pStyle w:val="Normal"/>
        <w:tabs>
          <w:tab w:val="clear" w:pos="708"/>
          <w:tab w:val="left" w:leader="none" w:pos="840"/>
        </w:tabs>
        <w:ind w:firstLine="709"/>
        <w:jc w:val="both"/>
        <w:rPr/>
      </w:pPr>
      <w:r>
        <w:rPr/>
        <w:br/>
      </w:r>
      <w:r>
        <w:rPr/>
        <w:t xml:space="preserve">          Переход ребенка от дошкольного к младшему школьному возрасту сопровождается развитием нормального возрастного кризиса развития — кризиса 7 лет. </w:t>
      </w:r>
      <w:r>
        <w:rPr/>
        <w:br/>
      </w:r>
      <w:r>
        <w:rPr/>
        <w:t xml:space="preserve">Развитие малыша происходит неравномерно и представляет собой чередование кризисных и спокойных </w:t>
      </w:r>
      <w:r>
        <w:rPr>
          <w:i/>
          <w:iCs/>
        </w:rPr>
        <w:t xml:space="preserve">(летических) </w:t>
      </w:r>
      <w:r>
        <w:rPr/>
        <w:t xml:space="preserve">периодов, которые поочередно сменяют друг друга. </w:t>
      </w:r>
      <w:r>
        <w:rPr/>
        <w:br/>
      </w:r>
      <w:r>
        <w:rPr/>
        <w:t xml:space="preserve">Каждый новый этап развития неизменно начинается с нормативного возрастного кризиса, который проходят практически все дети соответствующего возраста. </w:t>
      </w:r>
      <w:r>
        <w:rPr/>
        <w:br/>
      </w:r>
      <w:r>
        <w:rPr/>
        <w:t xml:space="preserve">Кризис 7 лет не первый: в своем развитии ребенок уже прошел несколько подобных кризисов — кризис новорожденности, кризис первого года и трех лет. </w:t>
      </w:r>
    </w:p>
    <w:p xmlns:wp14="http://schemas.microsoft.com/office/word/2010/wordml" w14:paraId="02C19AF7" wp14:textId="77777777">
      <w:pPr>
        <w:pStyle w:val="Normal"/>
        <w:tabs>
          <w:tab w:val="clear" w:pos="708"/>
          <w:tab w:val="left" w:leader="none" w:pos="840"/>
        </w:tabs>
        <w:spacing w:before="280" w:after="280"/>
        <w:ind w:firstLine="709"/>
        <w:jc w:val="both"/>
        <w:rPr/>
      </w:pPr>
      <w:r>
        <w:rPr/>
        <w:t xml:space="preserve">Начало кризиса семилетнего возраста обычно совпадает с моментом поступления ребенка в школу. </w:t>
      </w:r>
      <w:r>
        <w:rPr/>
        <w:br/>
      </w:r>
      <w:r>
        <w:rPr/>
        <w:t xml:space="preserve">Обычно старшие дошкольники стремятся поскорее начать обучение в школе и всячески торопят этот момент. </w:t>
      </w:r>
      <w:r>
        <w:rPr/>
        <w:br/>
      </w:r>
      <w:r>
        <w:rPr/>
        <w:t xml:space="preserve">Благодаря занятиям в детском саду, ознакомительным посещениям школы и общению с друзьями, которые уже стали школьниками и демонстрируют перед малышами свою </w:t>
      </w:r>
      <w:r>
        <w:rPr>
          <w:i/>
          <w:iCs/>
        </w:rPr>
        <w:t>взрослость</w:t>
      </w:r>
      <w:r>
        <w:rPr/>
        <w:t xml:space="preserve">, дети к б—7 годам хорошо знакомы с особенностями и правилами школьной жизни. </w:t>
      </w:r>
      <w:r>
        <w:rPr/>
        <w:br/>
      </w:r>
      <w:r>
        <w:rPr/>
        <w:t xml:space="preserve">Ребенок понимает, что обучение в школе накладывает на него новые обязанности, но он готов выполнять их, поскольку ему хочется скорее почувствовать себя взрослым. </w:t>
      </w:r>
    </w:p>
    <w:p xmlns:wp14="http://schemas.microsoft.com/office/word/2010/wordml" w14:paraId="78B08665" wp14:textId="77777777">
      <w:pPr>
        <w:pStyle w:val="Normal"/>
        <w:tabs>
          <w:tab w:val="clear" w:pos="708"/>
          <w:tab w:val="left" w:leader="none" w:pos="840"/>
        </w:tabs>
        <w:spacing w:before="280" w:after="280"/>
        <w:ind w:firstLine="709"/>
        <w:jc w:val="both"/>
        <w:rPr/>
      </w:pPr>
      <w:r>
        <w:rPr/>
        <w:t xml:space="preserve">Стать школьником означает для него прикоснуться к жизни взрослых, через это он получает возможность почувствовать себя полноценным членом общества. </w:t>
      </w:r>
      <w:r>
        <w:rPr/>
        <w:br/>
      </w:r>
      <w:r>
        <w:rPr/>
        <w:t xml:space="preserve">С приближением момента поступления в школу ребенок начинает воспринимать себя не просто как Таню или Сережу, у него появляется восприятие себя как ученика, участника школьной жизни, то есть малыш впервые начинает осознавать свое общественное </w:t>
      </w:r>
      <w:r>
        <w:rPr>
          <w:b/>
          <w:bCs/>
        </w:rPr>
        <w:t>Я</w:t>
      </w:r>
      <w:r>
        <w:rPr/>
        <w:t xml:space="preserve">. </w:t>
      </w:r>
      <w:r>
        <w:rPr/>
        <w:br/>
      </w:r>
      <w:r>
        <w:rPr/>
        <w:t xml:space="preserve">Все это определяет появление у ребенка новой психологической характеристики — уважения к самому себе. </w:t>
      </w:r>
      <w:r>
        <w:rPr/>
        <w:br/>
      </w:r>
      <w:r>
        <w:rPr/>
        <w:t xml:space="preserve">Однако некоторые дети не проявляют желания учиться в школе, не хотят уходить из детского сада, желая по-прежнему оставаться маленькими и беззащитными. </w:t>
      </w:r>
    </w:p>
    <w:p xmlns:wp14="http://schemas.microsoft.com/office/word/2010/wordml" w14:paraId="08570CA0" wp14:textId="77777777">
      <w:pPr>
        <w:pStyle w:val="Normal"/>
        <w:tabs>
          <w:tab w:val="clear" w:pos="708"/>
          <w:tab w:val="left" w:leader="none" w:pos="840"/>
        </w:tabs>
        <w:spacing w:before="280" w:after="280"/>
        <w:ind w:firstLine="709"/>
        <w:jc w:val="both"/>
        <w:rPr/>
      </w:pPr>
      <w:r>
        <w:rPr/>
        <w:t xml:space="preserve">Почему же это происходит? </w:t>
      </w:r>
      <w:r>
        <w:rPr/>
        <w:br/>
      </w:r>
      <w:r>
        <w:rPr/>
        <w:t xml:space="preserve">С одной стороны, причиной этого явления может стать позиция взрослых, окружающих ребенка. </w:t>
      </w:r>
      <w:r>
        <w:rPr/>
        <w:br/>
      </w:r>
      <w:r>
        <w:rPr/>
        <w:t xml:space="preserve">Ни для кого не секрет, что многие из нас недовольны сегодняшней жизнью и своим местом в ней. </w:t>
      </w:r>
      <w:r>
        <w:rPr/>
        <w:br/>
      </w:r>
      <w:r>
        <w:rPr/>
        <w:t xml:space="preserve">Нередко это чувство недовольства родители пытаются компенсировать с помощью детей. </w:t>
      </w:r>
      <w:r>
        <w:rPr/>
        <w:br/>
      </w:r>
      <w:r>
        <w:rPr/>
        <w:t xml:space="preserve">Как часто можно услышать от мам, приводящих своих малышей на консультацию к психологу перед поступлением в школу: </w:t>
      </w:r>
      <w:r>
        <w:rPr>
          <w:i/>
          <w:iCs/>
        </w:rPr>
        <w:t xml:space="preserve">Мой Саша очень умный и сообразительный мальчик, я думаю, что он будет учиться лучше всех в классе! </w:t>
      </w:r>
      <w:r>
        <w:rPr/>
        <w:br/>
      </w:r>
      <w:r>
        <w:rPr/>
        <w:t xml:space="preserve">Нередко такие родители не видят имеющихся проблем развития ребенка, не воспринимают даваемые учителями и психологами рекомендации, считая, что их малыш </w:t>
      </w:r>
      <w:r>
        <w:rPr>
          <w:i/>
          <w:iCs/>
        </w:rPr>
        <w:t>лучше всех</w:t>
      </w:r>
      <w:r>
        <w:rPr/>
        <w:t xml:space="preserve">. </w:t>
      </w:r>
      <w:r>
        <w:rPr/>
        <w:br/>
      </w:r>
      <w:r>
        <w:rPr/>
        <w:t xml:space="preserve">При этом они ругают ребенка, когда он делает что-то не так, не понимая, что малыш не может научиться всему и сразу, ему надо приложить массу усилий, чтобы в действительности оказаться таким, каким его хотят видеть мама и папа. </w:t>
      </w:r>
      <w:r>
        <w:rPr/>
        <w:br/>
      </w:r>
      <w:r>
        <w:rPr/>
        <w:t xml:space="preserve">Конечно, неплохо, когда родители поддерживают своего сына или дочку, формируя у него положительную оценку. </w:t>
      </w:r>
      <w:r>
        <w:rPr/>
        <w:br/>
      </w:r>
      <w:r>
        <w:rPr/>
        <w:t xml:space="preserve">Хуже, когда эта поддержка абсолютизируется, когда ребенок в самом деле начинает воспринимать себя особенным, самым хорошим и умным. </w:t>
      </w:r>
      <w:r>
        <w:rPr/>
        <w:br/>
      </w:r>
      <w:r>
        <w:rPr/>
        <w:t xml:space="preserve">В этом случае у малыша может сформироваться боязнь оказаться несостоятельным, страх не оправдать те огромные надежды, которые на него возлагаются. </w:t>
      </w:r>
    </w:p>
    <w:p xmlns:wp14="http://schemas.microsoft.com/office/word/2010/wordml" w14:paraId="6BC78DB0" wp14:textId="77777777">
      <w:pPr>
        <w:pStyle w:val="Normal"/>
        <w:tabs>
          <w:tab w:val="clear" w:pos="708"/>
          <w:tab w:val="left" w:leader="none" w:pos="840"/>
        </w:tabs>
        <w:spacing w:before="280" w:after="280"/>
        <w:ind w:firstLine="709"/>
        <w:jc w:val="both"/>
        <w:rPr/>
      </w:pPr>
      <w:r>
        <w:rPr/>
        <w:t xml:space="preserve">С другой стороны, причиной снижения стремления детей учиться в школе может стать и то, что современные программы обучения и воспитания в детском саду становятся все более приближенными к школьным. </w:t>
      </w:r>
      <w:r>
        <w:rPr/>
        <w:br/>
      </w:r>
      <w:r>
        <w:rPr/>
        <w:t xml:space="preserve">Уже в садике ребенок начинает привыкать к урокам и учительнице, которая приходит заниматься к ним в группу, к школьному режиму дня. </w:t>
      </w:r>
      <w:r>
        <w:rPr/>
        <w:br/>
      </w:r>
      <w:r>
        <w:rPr/>
        <w:t xml:space="preserve">В этом случае поступление в школу перестает восприниматься ребенком как нечто особенное, он теряет интерес к этому, у него снижается стремление примерить на себя новую роль — роль школьника. </w:t>
      </w:r>
    </w:p>
    <w:p xmlns:wp14="http://schemas.microsoft.com/office/word/2010/wordml" w14:paraId="4E23A771" wp14:textId="77777777">
      <w:pPr>
        <w:pStyle w:val="Normal"/>
        <w:tabs>
          <w:tab w:val="clear" w:pos="708"/>
          <w:tab w:val="left" w:leader="none" w:pos="840"/>
        </w:tabs>
        <w:spacing w:before="280" w:after="280"/>
        <w:ind w:firstLine="709"/>
        <w:jc w:val="both"/>
        <w:rPr/>
      </w:pPr>
      <w:r>
        <w:rPr/>
        <w:t xml:space="preserve">Итак, </w:t>
      </w:r>
      <w:r>
        <w:rPr>
          <w:b/>
          <w:bCs/>
        </w:rPr>
        <w:t>самоуважение — основное новообразование кризиса 7 лет</w:t>
      </w:r>
      <w:r>
        <w:rPr/>
        <w:t xml:space="preserve">. </w:t>
      </w:r>
      <w:r>
        <w:rPr/>
        <w:br/>
      </w:r>
      <w:r>
        <w:rPr/>
        <w:t xml:space="preserve">Старший дошкольник начинает стремиться к участию в жизни не только своей семьи, но и общества в целом, а наиболее близкий и доступней в его восприятии способ реализации этого стремления — поступление в школу. </w:t>
      </w:r>
      <w:r>
        <w:rPr/>
        <w:br/>
      </w:r>
      <w:r>
        <w:rPr/>
        <w:t xml:space="preserve">Вот почему большинство детей с нетерпением ждут этого момента, с удовольствием играют в школу и по несколько раз в день перебирают купленные мамой и папой школьные принадлежности. </w:t>
      </w:r>
      <w:r>
        <w:rPr/>
        <w:br/>
      </w:r>
      <w:r>
        <w:rPr/>
        <w:t xml:space="preserve">Шести-семилетний ребенок стремится всячески продемонстрировать, что он уже стал взрослым, что он многое знает и понимает, он хочет постоянно участвовать в разговорах взрослых, высказывать свое мнение и даже навязывать его окружающим. </w:t>
      </w:r>
      <w:r>
        <w:rPr/>
        <w:br/>
      </w:r>
      <w:r>
        <w:rPr/>
        <w:t xml:space="preserve">Дети этого возраста любят надевать взрослую одежду, часто примеряют мамины туфли или папину шляпу, девочки, когда поблизости нет мамы, пытаются использовать ее косметику. </w:t>
      </w:r>
    </w:p>
    <w:p xmlns:wp14="http://schemas.microsoft.com/office/word/2010/wordml" w14:paraId="071F38E5" wp14:textId="77777777">
      <w:pPr>
        <w:pStyle w:val="Normal"/>
        <w:tabs>
          <w:tab w:val="clear" w:pos="708"/>
          <w:tab w:val="left" w:leader="none" w:pos="840"/>
        </w:tabs>
        <w:spacing w:before="280" w:after="280"/>
        <w:ind w:firstLine="709"/>
        <w:jc w:val="both"/>
        <w:rPr/>
      </w:pPr>
      <w:r>
        <w:rPr/>
        <w:t xml:space="preserve">Как правило, все это вызывает недовольство родителей, они постоянно одергивают малыша, призывая его не мешать маме или папе, вести себя прилично. </w:t>
      </w:r>
      <w:r>
        <w:rPr/>
        <w:br/>
      </w:r>
      <w:r>
        <w:rPr/>
        <w:t xml:space="preserve">Таким образом, мы с вами, уважаемые родители, вольно или невольно подавляем потребность ребенка ощущать себя взрослым и уважать самого себя. </w:t>
      </w:r>
      <w:r>
        <w:rPr/>
        <w:br/>
      </w:r>
      <w:r>
        <w:rPr/>
        <w:t xml:space="preserve">Это происходит потому, что взрослые в своем внутреннем восприятии малыша, как правило, отстают от его реального развития, т. е. наш малыш кажется нам более слабым и менее самостоятельным, чем он есть на самом деле. </w:t>
      </w:r>
      <w:r>
        <w:rPr/>
        <w:br/>
      </w:r>
      <w:r>
        <w:rPr/>
        <w:t xml:space="preserve">Бессознательно мы с вами хотим, чтобы ребенок все время оставался таким же маленьким и беззащитным, каким он был, когда лежал в своей колыбельке, и мы стремимся всячески оградить его от трудностей и превратностей жизни, подавляя его способность и потребность быть самостоятельным. </w:t>
      </w:r>
    </w:p>
    <w:p xmlns:wp14="http://schemas.microsoft.com/office/word/2010/wordml" w14:paraId="22A7DABF" wp14:textId="77777777">
      <w:pPr>
        <w:pStyle w:val="Normal"/>
        <w:tabs>
          <w:tab w:val="clear" w:pos="708"/>
          <w:tab w:val="left" w:leader="none" w:pos="840"/>
        </w:tabs>
        <w:spacing w:before="280" w:after="280"/>
        <w:ind w:firstLine="709"/>
        <w:jc w:val="both"/>
        <w:rPr/>
      </w:pPr>
      <w:r>
        <w:rPr/>
        <w:t xml:space="preserve">Таким образом, в восприятии ребенка себя и восприятии его родителями имеется довольно значительный разрыв. </w:t>
      </w:r>
      <w:r>
        <w:rPr/>
        <w:br/>
      </w:r>
      <w:r>
        <w:rPr/>
        <w:t xml:space="preserve">Не получая со стороны взрослых возможности быть самостоятельным, демонстрировать окружающим свое мнение, ребенок ищет новые способы реализации возникшей потребности. </w:t>
      </w:r>
      <w:r>
        <w:rPr/>
        <w:br/>
      </w:r>
      <w:r>
        <w:rPr/>
        <w:t xml:space="preserve">Он обнаруживает, что не может просто так выразить и высказать то, что он думает, поскольку, делая это, он вызывает чувство недовольства у взрослого. </w:t>
      </w:r>
      <w:r>
        <w:rPr/>
        <w:br/>
      </w:r>
      <w:r>
        <w:rPr/>
        <w:t xml:space="preserve">Не получая возможности говорить прямо, ребенок начинает кривляться, капризничать, привлекая к себе внимание взрослых доступными ему способами. </w:t>
      </w:r>
      <w:r>
        <w:rPr/>
        <w:br/>
      </w:r>
      <w:r>
        <w:rPr/>
        <w:t xml:space="preserve">Здесь проявляется еще один разрыв, характерный для кризиса 7 лёт. </w:t>
      </w:r>
      <w:r>
        <w:rPr/>
        <w:br/>
      </w:r>
      <w:r>
        <w:rPr/>
        <w:t xml:space="preserve">С одной стороны, ребенок хочет казаться взрослым и самостоятельным, с другой, — использует для этого детские формы поведения (кривляние, капризы и т. п.). </w:t>
      </w:r>
      <w:r>
        <w:rPr/>
        <w:br/>
      </w:r>
      <w:r>
        <w:rPr/>
        <w:t xml:space="preserve">Такие реакции психологи называют </w:t>
      </w:r>
      <w:r>
        <w:rPr>
          <w:i/>
          <w:iCs/>
        </w:rPr>
        <w:t>регрессивными формами поведения</w:t>
      </w:r>
      <w:r>
        <w:rPr/>
        <w:t xml:space="preserve">. </w:t>
      </w:r>
    </w:p>
    <w:p xmlns:wp14="http://schemas.microsoft.com/office/word/2010/wordml" w14:paraId="3D0139B9" wp14:textId="77777777">
      <w:pPr>
        <w:pStyle w:val="Normal"/>
        <w:tabs>
          <w:tab w:val="clear" w:pos="708"/>
          <w:tab w:val="left" w:leader="none" w:pos="840"/>
        </w:tabs>
        <w:spacing w:before="280" w:after="280"/>
        <w:ind w:firstLine="709"/>
        <w:jc w:val="both"/>
        <w:rPr/>
      </w:pPr>
      <w:r>
        <w:rPr/>
        <w:t xml:space="preserve">Если вы стали замечать, что ваш 6-7 - летний ребенок все чаще привлекает к себе внимание, становится капризен и раздражителен, при этом стремится участвовать во всех ваших делах и разговорах, можно предположить, что малыш вступает в очередной кризисный период своего развития. </w:t>
      </w:r>
      <w:r>
        <w:rPr/>
        <w:br/>
      </w:r>
      <w:r>
        <w:rPr/>
        <w:t xml:space="preserve">Мы думаем, что вы, дорогие мамы и папы, бабушки и дедушки, уже имеете определенный опыт общения с ребенком в периоды кризиса и знаете, что все эти явления абсолютно нормальны и, более того, необходимы для дальнейшего психологического развития малыша. </w:t>
      </w:r>
      <w:r>
        <w:rPr/>
        <w:br/>
      </w:r>
      <w:r>
        <w:rPr/>
        <w:t xml:space="preserve">Тем не менее мы возьмем на себя смелость дать вам несколько несложных рекомендаций, как общаться с ребенком в этот непростой для него период, и они, мы надеемся, помогут вам наиболее быстро и безболезненно преодолеть имеющиеся трудности. </w:t>
      </w:r>
    </w:p>
    <w:p xmlns:wp14="http://schemas.microsoft.com/office/word/2010/wordml" w14:paraId="5176225A" wp14:textId="77777777">
      <w:pPr>
        <w:pStyle w:val="Normal"/>
        <w:numPr>
          <w:ilvl w:val="0"/>
          <w:numId w:val="4"/>
        </w:numPr>
        <w:tabs>
          <w:tab w:val="clear" w:pos="708"/>
          <w:tab w:val="left" w:leader="none" w:pos="840"/>
        </w:tabs>
        <w:spacing w:before="0" w:after="0"/>
        <w:ind w:left="0" w:firstLine="709"/>
        <w:jc w:val="both"/>
        <w:rPr/>
      </w:pPr>
      <w:r>
        <w:rPr>
          <w:b/>
          <w:bCs/>
        </w:rPr>
        <w:t>Поощряйте самостоятельность и активность ребенка</w:t>
      </w:r>
      <w:r>
        <w:rPr/>
        <w:t xml:space="preserve">, предоставьте ему возможность действовать самостоятельно. </w:t>
      </w:r>
      <w:r>
        <w:rPr/>
        <w:br/>
      </w:r>
      <w:r>
        <w:rPr/>
        <w:t xml:space="preserve">Постарайтесь взять на себя роль консультанта, а не запретителя. Помогайте ребенку в сложных ситуациях. </w:t>
      </w:r>
    </w:p>
    <w:p xmlns:wp14="http://schemas.microsoft.com/office/word/2010/wordml" w14:paraId="73DC7F07" wp14:textId="77777777">
      <w:pPr>
        <w:pStyle w:val="Normal"/>
        <w:numPr>
          <w:ilvl w:val="0"/>
          <w:numId w:val="4"/>
        </w:numPr>
        <w:tabs>
          <w:tab w:val="clear" w:pos="708"/>
          <w:tab w:val="left" w:leader="none" w:pos="840"/>
        </w:tabs>
        <w:spacing w:before="0" w:after="0"/>
        <w:ind w:left="0" w:firstLine="709"/>
        <w:jc w:val="both"/>
        <w:rPr/>
      </w:pPr>
      <w:r>
        <w:rPr>
          <w:b/>
          <w:bCs/>
        </w:rPr>
        <w:t>Привлекайте ребенка к обсуждению различных «взрослых» проблем</w:t>
      </w:r>
      <w:r>
        <w:rPr/>
        <w:t xml:space="preserve">. </w:t>
      </w:r>
      <w:r>
        <w:rPr/>
        <w:br/>
      </w:r>
      <w:r>
        <w:rPr/>
        <w:t xml:space="preserve">Поинтересуйтесь его мнением по обсуждаемому вопросу, внимательно выслушайте его, прежде чем критиковать. </w:t>
      </w:r>
      <w:r>
        <w:rPr/>
        <w:br/>
      </w:r>
      <w:r>
        <w:rPr/>
        <w:t xml:space="preserve">Возможно, в том, что говорит ребенок, есть рациональное зерно. </w:t>
      </w:r>
      <w:r>
        <w:rPr/>
        <w:br/>
      </w:r>
      <w:r>
        <w:rPr/>
        <w:t xml:space="preserve">Дайте ему возможность высказаться и тактично поправьте, если он в чем-то ошибается. </w:t>
      </w:r>
    </w:p>
    <w:p xmlns:wp14="http://schemas.microsoft.com/office/word/2010/wordml" w14:paraId="0962A99E" wp14:textId="77777777">
      <w:pPr>
        <w:pStyle w:val="Normal"/>
        <w:numPr>
          <w:ilvl w:val="0"/>
          <w:numId w:val="4"/>
        </w:numPr>
        <w:tabs>
          <w:tab w:val="clear" w:pos="708"/>
          <w:tab w:val="left" w:leader="none" w:pos="840"/>
        </w:tabs>
        <w:spacing w:before="0" w:after="0"/>
        <w:ind w:left="0" w:firstLine="709"/>
        <w:jc w:val="both"/>
        <w:rPr/>
      </w:pPr>
      <w:r>
        <w:rPr>
          <w:b/>
          <w:bCs/>
        </w:rPr>
        <w:t>Будьте готовы принять точку зрения малыша и согласиться с ним</w:t>
      </w:r>
      <w:r>
        <w:rPr/>
        <w:t xml:space="preserve">. </w:t>
      </w:r>
      <w:r>
        <w:rPr/>
        <w:br/>
      </w:r>
      <w:r>
        <w:rPr/>
        <w:t xml:space="preserve">Это не нанесет ущерба вашему авторитету, зато укрепит в ребенке чувство самоуважения. </w:t>
      </w:r>
    </w:p>
    <w:p xmlns:wp14="http://schemas.microsoft.com/office/word/2010/wordml" w14:paraId="412DCA71" wp14:textId="77777777">
      <w:pPr>
        <w:pStyle w:val="Normal"/>
        <w:numPr>
          <w:ilvl w:val="0"/>
          <w:numId w:val="4"/>
        </w:numPr>
        <w:tabs>
          <w:tab w:val="clear" w:pos="708"/>
          <w:tab w:val="left" w:leader="none" w:pos="840"/>
        </w:tabs>
        <w:spacing w:before="0" w:after="0"/>
        <w:ind w:left="0" w:firstLine="709"/>
        <w:jc w:val="both"/>
        <w:rPr/>
      </w:pPr>
      <w:r>
        <w:rPr/>
        <w:t xml:space="preserve">Будьте рядом с ребенком, </w:t>
      </w:r>
      <w:r>
        <w:rPr>
          <w:b/>
          <w:bCs/>
        </w:rPr>
        <w:t>покажите, что вы понимаете и цените его, уважаете его достижения и можете помочь в случае неудачи</w:t>
      </w:r>
      <w:r>
        <w:rPr/>
        <w:t xml:space="preserve">. </w:t>
      </w:r>
      <w:r>
        <w:rPr/>
        <w:br/>
      </w:r>
      <w:r>
        <w:rPr/>
        <w:t xml:space="preserve">Покажите ребенку способ достижения желаемого и не забудьте похвалить его в случае успеха. </w:t>
      </w:r>
    </w:p>
    <w:p xmlns:wp14="http://schemas.microsoft.com/office/word/2010/wordml" w14:paraId="25AD5C58" wp14:textId="77777777">
      <w:pPr>
        <w:pStyle w:val="Normal"/>
        <w:numPr>
          <w:ilvl w:val="0"/>
          <w:numId w:val="4"/>
        </w:numPr>
        <w:tabs>
          <w:tab w:val="clear" w:pos="708"/>
          <w:tab w:val="left" w:leader="none" w:pos="840"/>
        </w:tabs>
        <w:spacing w:before="0" w:after="0"/>
        <w:ind w:left="0" w:firstLine="709"/>
        <w:jc w:val="both"/>
        <w:rPr/>
      </w:pPr>
      <w:r>
        <w:rPr/>
        <w:t xml:space="preserve">Поощряйте даже самый маленький успех ребенка на пути достижения цели. </w:t>
      </w:r>
      <w:r>
        <w:rPr/>
        <w:br/>
      </w:r>
      <w:r>
        <w:rPr/>
        <w:t xml:space="preserve">Это поможет ему укрепить веру в себя, почувствовать себя сильным и самостоятельным. </w:t>
      </w:r>
    </w:p>
    <w:p xmlns:wp14="http://schemas.microsoft.com/office/word/2010/wordml" w14:paraId="3DDEBCA7" wp14:textId="77777777">
      <w:pPr>
        <w:pStyle w:val="Normal"/>
        <w:numPr>
          <w:ilvl w:val="0"/>
          <w:numId w:val="4"/>
        </w:numPr>
        <w:tabs>
          <w:tab w:val="clear" w:pos="708"/>
          <w:tab w:val="left" w:leader="none" w:pos="840"/>
        </w:tabs>
        <w:spacing w:before="0" w:after="0"/>
        <w:ind w:left="0" w:firstLine="709"/>
        <w:jc w:val="both"/>
        <w:rPr/>
      </w:pPr>
      <w:r>
        <w:rPr>
          <w:b/>
          <w:bCs/>
        </w:rPr>
        <w:t>Отвечайте на вопросы ребенка</w:t>
      </w:r>
      <w:r>
        <w:rPr/>
        <w:t xml:space="preserve">. </w:t>
      </w:r>
      <w:r>
        <w:rPr/>
        <w:br/>
      </w:r>
      <w:r>
        <w:rPr/>
        <w:t xml:space="preserve">Не отмахивайтесь от вопросов малыша, даже если вы неоднократно отвечали на них. </w:t>
      </w:r>
      <w:r>
        <w:rPr/>
        <w:br/>
      </w:r>
      <w:r>
        <w:rPr/>
        <w:t xml:space="preserve">Ведь 6—7-летний возраст — это возраст почемучек, ребенку интересно буквально все, его любознательность не знает границ. </w:t>
      </w:r>
      <w:r>
        <w:rPr/>
        <w:br/>
      </w:r>
      <w:r>
        <w:rPr/>
        <w:t xml:space="preserve">Возможность получить ответы на все возникающие вопросы дает сильный толчок для интеллектуального и социального развития малыша. </w:t>
      </w:r>
    </w:p>
    <w:p xmlns:wp14="http://schemas.microsoft.com/office/word/2010/wordml" w14:paraId="6C7B918D" wp14:textId="77777777">
      <w:pPr>
        <w:pStyle w:val="Normal"/>
        <w:numPr>
          <w:ilvl w:val="0"/>
          <w:numId w:val="4"/>
        </w:numPr>
        <w:tabs>
          <w:tab w:val="clear" w:pos="708"/>
          <w:tab w:val="left" w:leader="none" w:pos="840"/>
        </w:tabs>
        <w:spacing w:before="0" w:after="0"/>
        <w:ind w:left="0" w:firstLine="709"/>
        <w:jc w:val="both"/>
        <w:rPr/>
      </w:pPr>
      <w:r>
        <w:rPr/>
        <w:t xml:space="preserve">Будьте последовательны в своих требованиях. </w:t>
      </w:r>
      <w:r>
        <w:rPr/>
        <w:br/>
      </w:r>
      <w:r>
        <w:rPr/>
        <w:t xml:space="preserve">Если вы что-то не разрешаете ребенку, то стойте на своем до конца. </w:t>
      </w:r>
      <w:r>
        <w:rPr/>
        <w:br/>
      </w:r>
      <w:r>
        <w:rPr/>
        <w:t xml:space="preserve">В противном случае слезы и истерики станут для него удобным способом настоять на своем мнении. </w:t>
      </w:r>
      <w:r>
        <w:rPr/>
        <w:br/>
      </w:r>
      <w:r>
        <w:rPr/>
        <w:t xml:space="preserve">Следите за тем, чтобы все окружающие предъявляли к ребенку одинаковые требования. </w:t>
      </w:r>
      <w:r>
        <w:rPr/>
        <w:br/>
      </w:r>
      <w:r>
        <w:rPr/>
        <w:t xml:space="preserve">Иначе то, что не разрешают папа с мамой, будет очень легко выпросить у бабушки — и тогда все усилия пойдут насмарку. </w:t>
      </w:r>
    </w:p>
    <w:p xmlns:wp14="http://schemas.microsoft.com/office/word/2010/wordml" w14:paraId="2784F6E3" wp14:textId="77777777">
      <w:pPr>
        <w:pStyle w:val="Normal"/>
        <w:numPr>
          <w:ilvl w:val="0"/>
          <w:numId w:val="4"/>
        </w:numPr>
        <w:tabs>
          <w:tab w:val="clear" w:pos="708"/>
          <w:tab w:val="left" w:leader="none" w:pos="840"/>
        </w:tabs>
        <w:spacing w:before="0" w:after="280"/>
        <w:ind w:left="0" w:firstLine="709"/>
        <w:jc w:val="both"/>
        <w:rPr/>
      </w:pPr>
      <w:r>
        <w:rPr/>
        <w:t xml:space="preserve">Подавайте ребенку пример «взрослого» поведения. Не демонстрируйте при нем обиду и раздражение, недовольство другим человеком. </w:t>
      </w:r>
      <w:r>
        <w:rPr/>
        <w:br/>
      </w:r>
      <w:r>
        <w:rPr/>
        <w:t xml:space="preserve">Соблюдайте культуру диалога. Помните, что ваш малыш в общении во всем подражает вам, и в его поведении вы можете увидеть зеркальное отражение своих привычек и способов общения. </w:t>
      </w:r>
    </w:p>
    <w:p xmlns:wp14="http://schemas.microsoft.com/office/word/2010/wordml" w14:paraId="62AE3B89" wp14:textId="77777777">
      <w:pPr>
        <w:pStyle w:val="Normal"/>
        <w:tabs>
          <w:tab w:val="clear" w:pos="708"/>
          <w:tab w:val="left" w:leader="none" w:pos="840"/>
        </w:tabs>
        <w:spacing w:before="280" w:after="280"/>
        <w:ind w:firstLine="709"/>
        <w:jc w:val="both"/>
        <w:rPr>
          <w:b/>
          <w:b/>
          <w:bCs/>
        </w:rPr>
      </w:pPr>
      <w:r>
        <w:rPr>
          <w:b/>
          <w:bCs/>
        </w:rPr>
        <w:t xml:space="preserve">Источники: </w:t>
      </w:r>
    </w:p>
    <w:p xmlns:wp14="http://schemas.microsoft.com/office/word/2010/wordml" w14:paraId="73893E51" wp14:textId="77777777">
      <w:pPr>
        <w:pStyle w:val="Normal"/>
        <w:numPr>
          <w:ilvl w:val="0"/>
          <w:numId w:val="6"/>
        </w:numPr>
        <w:tabs>
          <w:tab w:val="clear" w:pos="708"/>
          <w:tab w:val="left" w:leader="none" w:pos="840"/>
        </w:tabs>
        <w:spacing w:before="0" w:after="0"/>
        <w:ind w:left="0" w:firstLine="709"/>
        <w:jc w:val="both"/>
        <w:rPr/>
      </w:pPr>
      <w:r>
        <w:rPr/>
        <w:t>Блонский П.П. психология младшего школьника</w:t>
      </w:r>
      <w:bookmarkStart w:name="_GoBack" w:id="0"/>
      <w:bookmarkEnd w:id="0"/>
      <w:r>
        <w:rPr/>
        <w:t xml:space="preserve"> / под ред. А.И. Липкиной, Т.Д. Марциновской. – М.: Институт практической психологии, 1997. – 575 с. </w:t>
      </w:r>
    </w:p>
    <w:p xmlns:wp14="http://schemas.microsoft.com/office/word/2010/wordml" w14:paraId="1D8AE511" wp14:textId="77777777">
      <w:pPr>
        <w:pStyle w:val="Normal"/>
        <w:numPr>
          <w:ilvl w:val="0"/>
          <w:numId w:val="6"/>
        </w:numPr>
        <w:tabs>
          <w:tab w:val="clear" w:pos="708"/>
          <w:tab w:val="left" w:leader="none" w:pos="840"/>
        </w:tabs>
        <w:spacing w:before="0" w:after="0"/>
        <w:ind w:left="0" w:firstLine="709"/>
        <w:jc w:val="both"/>
        <w:rPr/>
      </w:pPr>
      <w:r>
        <w:rPr/>
        <w:t xml:space="preserve">Выготский Л.С. Вопросы детской психологии. – СПб.: Союз, 1997. – 225 с. </w:t>
      </w:r>
    </w:p>
    <w:p xmlns:wp14="http://schemas.microsoft.com/office/word/2010/wordml" w14:paraId="139D1007" wp14:textId="77777777">
      <w:pPr>
        <w:pStyle w:val="Normal"/>
        <w:numPr>
          <w:ilvl w:val="0"/>
          <w:numId w:val="6"/>
        </w:numPr>
        <w:tabs>
          <w:tab w:val="clear" w:pos="708"/>
          <w:tab w:val="left" w:leader="none" w:pos="840"/>
        </w:tabs>
        <w:spacing w:before="0" w:after="280"/>
        <w:ind w:left="0" w:firstLine="709"/>
        <w:jc w:val="both"/>
        <w:rPr/>
      </w:pPr>
      <w:r>
        <w:rPr/>
        <w:t xml:space="preserve">Корнеева Е.Н. Детские капризы: Что это такое и как с этим справиться. – Екатеринбург: У-Фактория, 2006. – 177 с. </w:t>
      </w:r>
    </w:p>
    <w:p xmlns:wp14="http://schemas.microsoft.com/office/word/2010/wordml" w14:paraId="672A6659" wp14:textId="77777777">
      <w:pPr>
        <w:pStyle w:val="Normal"/>
        <w:tabs>
          <w:tab w:val="clear" w:pos="708"/>
          <w:tab w:val="left" w:leader="none" w:pos="840"/>
        </w:tabs>
        <w:ind w:firstLine="709"/>
        <w:jc w:val="both"/>
        <w:rPr/>
      </w:pPr>
      <w:r>
        <w:rPr/>
      </w:r>
    </w:p>
    <w:p xmlns:wp14="http://schemas.microsoft.com/office/word/2010/wordml" w14:paraId="7E0C36B0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283" w:lineRule="exact"/>
        <w:ind w:right="998" w:firstLine="709"/>
        <w:jc w:val="both"/>
        <w:rPr>
          <w:rFonts w:ascii="Arial" w:hAnsi="Arial" w:cs="Arial"/>
          <w:b/>
          <w:b/>
          <w:bCs/>
          <w:spacing w:val="-8"/>
          <w:sz w:val="28"/>
          <w:szCs w:val="28"/>
        </w:rPr>
      </w:pPr>
      <w:r>
        <w:rPr>
          <w:rFonts w:ascii="Arial" w:hAnsi="Arial" w:cs="Arial"/>
          <w:b/>
          <w:bCs/>
          <w:spacing w:val="-8"/>
          <w:sz w:val="28"/>
          <w:szCs w:val="28"/>
        </w:rPr>
        <w:t>Как справиться с кризисом семи лет</w:t>
      </w:r>
    </w:p>
    <w:p xmlns:wp14="http://schemas.microsoft.com/office/word/2010/wordml" w14:paraId="2082BB90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283" w:lineRule="exact"/>
        <w:ind w:right="998" w:firstLine="709"/>
        <w:jc w:val="both"/>
        <w:rPr>
          <w:sz w:val="28"/>
          <w:szCs w:val="28"/>
        </w:rPr>
      </w:pPr>
      <w:r>
        <w:rPr>
          <w:rFonts w:ascii="Arial" w:hAnsi="Arial" w:eastAsia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8"/>
          <w:sz w:val="28"/>
          <w:szCs w:val="28"/>
        </w:rPr>
        <w:t>(рекомендации для родителей)</w:t>
      </w:r>
    </w:p>
    <w:p xmlns:wp14="http://schemas.microsoft.com/office/word/2010/wordml" w14:paraId="37382583" wp14:textId="77777777">
      <w:pPr>
        <w:pStyle w:val="Normal"/>
        <w:widowControl w:val="false"/>
        <w:numPr>
          <w:ilvl w:val="0"/>
          <w:numId w:val="1"/>
        </w:numPr>
        <w:shd w:val="clear" w:fill="FFFFFF"/>
        <w:tabs>
          <w:tab w:val="clear" w:pos="708"/>
          <w:tab w:val="left" w:leader="none" w:pos="538"/>
          <w:tab w:val="left" w:leader="none" w:pos="840"/>
        </w:tabs>
        <w:autoSpaceDE w:val="false"/>
        <w:spacing w:before="178" w:after="0" w:line="360" w:lineRule="auto"/>
        <w:ind w:left="0" w:right="34" w:firstLine="709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Прежде всего нужно помнить, что кризисы — это временные </w:t>
      </w:r>
      <w:r>
        <w:rPr>
          <w:sz w:val="28"/>
          <w:szCs w:val="28"/>
        </w:rPr>
        <w:t>явления, они проходят, их нужно пережить, как любые другие детские болезни.</w:t>
      </w:r>
    </w:p>
    <w:p xmlns:wp14="http://schemas.microsoft.com/office/word/2010/wordml" w14:paraId="28350ACC" wp14:textId="77777777">
      <w:pPr>
        <w:pStyle w:val="Normal"/>
        <w:widowControl w:val="false"/>
        <w:numPr>
          <w:ilvl w:val="0"/>
          <w:numId w:val="1"/>
        </w:numPr>
        <w:shd w:val="clear" w:fill="FFFFFF"/>
        <w:tabs>
          <w:tab w:val="clear" w:pos="708"/>
          <w:tab w:val="left" w:leader="none" w:pos="538"/>
          <w:tab w:val="left" w:leader="none" w:pos="840"/>
        </w:tabs>
        <w:autoSpaceDE w:val="false"/>
        <w:spacing w:line="360" w:lineRule="auto"/>
        <w:ind w:left="0" w:right="19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Причина острого протекания кризиса — несоответствие ро</w:t>
        <w:softHyphen/>
      </w:r>
      <w:r>
        <w:rPr>
          <w:sz w:val="28"/>
          <w:szCs w:val="28"/>
        </w:rPr>
        <w:t>дительского отношения и требований желаниям и возможностям ребенка, поэтому необходимо подумать о том, все ли запреты обоснованны и нельзя ли дать ребенку больше свободы и само</w:t>
        <w:softHyphen/>
      </w:r>
      <w:r>
        <w:rPr>
          <w:sz w:val="28"/>
          <w:szCs w:val="28"/>
        </w:rPr>
        <w:t>стоятельности.</w:t>
      </w:r>
    </w:p>
    <w:p xmlns:wp14="http://schemas.microsoft.com/office/word/2010/wordml" w14:paraId="63CFD55F" wp14:textId="77777777">
      <w:pPr>
        <w:pStyle w:val="Normal"/>
        <w:widowControl w:val="false"/>
        <w:numPr>
          <w:ilvl w:val="0"/>
          <w:numId w:val="1"/>
        </w:numPr>
        <w:shd w:val="clear" w:fill="FFFFFF"/>
        <w:tabs>
          <w:tab w:val="clear" w:pos="708"/>
          <w:tab w:val="left" w:leader="none" w:pos="538"/>
          <w:tab w:val="left" w:leader="none" w:pos="840"/>
        </w:tabs>
        <w:autoSpaceDE w:val="false"/>
        <w:spacing w:before="5" w:after="0" w:line="360" w:lineRule="auto"/>
        <w:ind w:left="0" w:right="14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Измените свое отношение к ребенку, он уже не маленький, внимательно отнеситесь к его мнениям и суждениям, постарай</w:t>
        <w:softHyphen/>
      </w:r>
      <w:r>
        <w:rPr>
          <w:sz w:val="28"/>
          <w:szCs w:val="28"/>
        </w:rPr>
        <w:t>тесь его понять.</w:t>
      </w:r>
    </w:p>
    <w:p xmlns:wp14="http://schemas.microsoft.com/office/word/2010/wordml" w14:paraId="3074668A" wp14:textId="77777777">
      <w:pPr>
        <w:pStyle w:val="Normal"/>
        <w:widowControl w:val="false"/>
        <w:numPr>
          <w:ilvl w:val="0"/>
          <w:numId w:val="1"/>
        </w:numPr>
        <w:shd w:val="clear" w:fill="FFFFFF"/>
        <w:tabs>
          <w:tab w:val="clear" w:pos="708"/>
          <w:tab w:val="left" w:leader="none" w:pos="538"/>
          <w:tab w:val="left" w:leader="none" w:pos="840"/>
        </w:tabs>
        <w:autoSpaceDE w:val="false"/>
        <w:spacing w:before="5" w:after="0" w:line="360" w:lineRule="auto"/>
        <w:ind w:left="0" w:right="10"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Тон приказа и назидания в этом возрасте малоэффективен, постарайтесь не заставлять, а убеждать, рассуждать и анализиро</w:t>
        <w:softHyphen/>
      </w:r>
      <w:r>
        <w:rPr>
          <w:sz w:val="28"/>
          <w:szCs w:val="28"/>
        </w:rPr>
        <w:t>вать вместе с ребенком возможные последствия его действий.</w:t>
      </w:r>
    </w:p>
    <w:p xmlns:wp14="http://schemas.microsoft.com/office/word/2010/wordml" w14:paraId="13EAA9AF" wp14:textId="77777777">
      <w:pPr>
        <w:pStyle w:val="Normal"/>
        <w:widowControl w:val="false"/>
        <w:numPr>
          <w:ilvl w:val="0"/>
          <w:numId w:val="1"/>
        </w:numPr>
        <w:shd w:val="clear" w:fill="FFFFFF"/>
        <w:tabs>
          <w:tab w:val="clear" w:pos="708"/>
          <w:tab w:val="left" w:leader="none" w:pos="538"/>
          <w:tab w:val="left" w:leader="none" w:pos="840"/>
        </w:tabs>
        <w:autoSpaceDE w:val="false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Если ваши отношения с ребенком приобрели характер не</w:t>
        <w:softHyphen/>
      </w:r>
      <w:r>
        <w:rPr>
          <w:sz w:val="28"/>
          <w:szCs w:val="28"/>
        </w:rPr>
        <w:t>прекращающейся войны и бесконечных скандалов, вам нужно на какое-то время отдохнуть друг от друга: отправьте его к родствен</w:t>
        <w:softHyphen/>
      </w:r>
      <w:r>
        <w:rPr>
          <w:sz w:val="28"/>
          <w:szCs w:val="28"/>
        </w:rPr>
        <w:t>никам на несколько дней, а к его возвращению примите твердое решение не кричать и не выходить из себя во что бы то ни стало.</w:t>
      </w:r>
    </w:p>
    <w:p xmlns:wp14="http://schemas.microsoft.com/office/word/2010/wordml" w14:paraId="71578521" wp14:textId="77777777">
      <w:pPr>
        <w:pStyle w:val="Normal"/>
        <w:widowControl w:val="false"/>
        <w:numPr>
          <w:ilvl w:val="0"/>
          <w:numId w:val="1"/>
        </w:numPr>
        <w:shd w:val="clear" w:fill="FFFFFF"/>
        <w:tabs>
          <w:tab w:val="clear" w:pos="708"/>
          <w:tab w:val="left" w:leader="none" w:pos="538"/>
          <w:tab w:val="left" w:leader="none" w:pos="840"/>
        </w:tabs>
        <w:autoSpaceDE w:val="false"/>
        <w:spacing w:line="360" w:lineRule="auto"/>
        <w:ind w:left="0" w:right="5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Как можно больше оптимизма и юмора в общении с детьми, это всегда помогает!</w:t>
      </w:r>
    </w:p>
    <w:p xmlns:wp14="http://schemas.microsoft.com/office/word/2010/wordml" w14:paraId="0DBB87A7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Напомним, симптомы кризиса говорят об изменениях в само</w:t>
        <w:softHyphen/>
      </w:r>
      <w:r>
        <w:rPr>
          <w:sz w:val="28"/>
          <w:szCs w:val="28"/>
        </w:rPr>
        <w:t>сознании ребенка, формировании внутренней социальной пози</w:t>
        <w:softHyphen/>
      </w:r>
      <w:r>
        <w:rPr>
          <w:sz w:val="28"/>
          <w:szCs w:val="28"/>
        </w:rPr>
        <w:t>ции. Главное при этом — не негативная симптоматика, а стремле</w:t>
        <w:softHyphen/>
      </w:r>
      <w:r>
        <w:rPr>
          <w:sz w:val="28"/>
          <w:szCs w:val="28"/>
        </w:rPr>
        <w:t>ние ребенка к новой социальной роли и социально значимой деятельности. Если закономерных изменений в развитии самосознания не происходит, это может свидетельствовать об отставании в социальном (личностном) развитии. Разумеется, не всегда по</w:t>
        <w:softHyphen/>
      </w:r>
      <w:r>
        <w:rPr>
          <w:sz w:val="28"/>
          <w:szCs w:val="28"/>
        </w:rPr>
        <w:t>слушание и покладистость 6-7-летнего ребенка являются показа</w:t>
        <w:softHyphen/>
      </w:r>
      <w:r>
        <w:rPr>
          <w:sz w:val="28"/>
          <w:szCs w:val="28"/>
        </w:rPr>
        <w:t>телями задержки в развитии, это может быть проявлением флег</w:t>
        <w:softHyphen/>
      </w:r>
      <w:r>
        <w:rPr>
          <w:sz w:val="28"/>
          <w:szCs w:val="28"/>
        </w:rPr>
        <w:t xml:space="preserve">матического типа темперамента либо результатом продуманного </w:t>
      </w:r>
    </w:p>
    <w:p xmlns:wp14="http://schemas.microsoft.com/office/word/2010/wordml" w14:paraId="7941C231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мудрого воспитания. Дети 6-7-летнего возраста с отставанием в личностном развитии характеризуются некритичностью в оцен</w:t>
        <w:softHyphen/>
      </w:r>
      <w:r>
        <w:rPr>
          <w:sz w:val="28"/>
          <w:szCs w:val="28"/>
        </w:rPr>
        <w:t>ке себя и своих действий. Они считают себя самыми хорошими (красивыми, умными), в своих неудачах склонны обвинять окру</w:t>
        <w:softHyphen/>
      </w:r>
      <w:r>
        <w:rPr>
          <w:sz w:val="28"/>
          <w:szCs w:val="28"/>
        </w:rPr>
        <w:t>жающих или внешние обстоятельства и не осознают свои пережи</w:t>
        <w:softHyphen/>
      </w:r>
      <w:r>
        <w:rPr>
          <w:sz w:val="28"/>
          <w:szCs w:val="28"/>
        </w:rPr>
        <w:t>вания и побуждения.</w:t>
      </w:r>
    </w:p>
    <w:p xmlns:wp14="http://schemas.microsoft.com/office/word/2010/wordml" w14:paraId="72CA6A65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firstLine="709"/>
        <w:jc w:val="both"/>
        <w:rPr/>
      </w:pPr>
      <w:r>
        <w:rPr>
          <w:spacing w:val="-2"/>
          <w:sz w:val="28"/>
          <w:szCs w:val="28"/>
        </w:rPr>
        <w:t>Под словом «самосознание» в психологии обычно имеют в виду существующую в сознании человека систему представлений, обра</w:t>
        <w:softHyphen/>
      </w:r>
      <w:r>
        <w:rPr>
          <w:spacing w:val="-2"/>
          <w:sz w:val="28"/>
          <w:szCs w:val="28"/>
        </w:rPr>
        <w:t>зов и оценок, относящихся к нему самому. В самосознании выделя</w:t>
        <w:softHyphen/>
      </w:r>
      <w:r>
        <w:rPr>
          <w:spacing w:val="-3"/>
          <w:sz w:val="28"/>
          <w:szCs w:val="28"/>
        </w:rPr>
        <w:t xml:space="preserve">ют две взаимосвязанные составляющие: </w:t>
      </w:r>
      <w:r>
        <w:rPr>
          <w:i/>
          <w:iCs/>
          <w:spacing w:val="-3"/>
          <w:sz w:val="28"/>
          <w:szCs w:val="28"/>
        </w:rPr>
        <w:t xml:space="preserve">содержательную — </w:t>
      </w:r>
      <w:r>
        <w:rPr>
          <w:spacing w:val="-3"/>
          <w:sz w:val="28"/>
          <w:szCs w:val="28"/>
        </w:rPr>
        <w:t xml:space="preserve">знания </w:t>
      </w:r>
      <w:r>
        <w:rPr>
          <w:sz w:val="28"/>
          <w:szCs w:val="28"/>
        </w:rPr>
        <w:t xml:space="preserve">и представления о себе (Кто я?) — и </w:t>
      </w:r>
      <w:r>
        <w:rPr>
          <w:i/>
          <w:iCs/>
          <w:sz w:val="28"/>
          <w:szCs w:val="28"/>
        </w:rPr>
        <w:t xml:space="preserve">оценочную, </w:t>
      </w:r>
      <w:r>
        <w:rPr>
          <w:sz w:val="28"/>
          <w:szCs w:val="28"/>
        </w:rPr>
        <w:t xml:space="preserve">или </w:t>
      </w:r>
      <w:r>
        <w:rPr>
          <w:i/>
          <w:iCs/>
          <w:sz w:val="28"/>
          <w:szCs w:val="28"/>
        </w:rPr>
        <w:t xml:space="preserve">самооценку </w:t>
      </w:r>
      <w:r>
        <w:rPr>
          <w:sz w:val="28"/>
          <w:szCs w:val="28"/>
        </w:rPr>
        <w:t>(Какой я?).</w:t>
      </w:r>
    </w:p>
    <w:p xmlns:wp14="http://schemas.microsoft.com/office/word/2010/wordml" w14:paraId="72C66EE7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Содержательный и оценочный аспекты самосознания являют</w:t>
        <w:softHyphen/>
      </w:r>
      <w:r>
        <w:rPr>
          <w:sz w:val="28"/>
          <w:szCs w:val="28"/>
        </w:rPr>
        <w:t xml:space="preserve">ся единым неразделимым целым. Всякое суждение о себе, всякое </w:t>
      </w:r>
      <w:r>
        <w:rPr>
          <w:spacing w:val="-1"/>
          <w:sz w:val="28"/>
          <w:szCs w:val="28"/>
        </w:rPr>
        <w:t>самоописание в той или иной мере включают и самооценку. Пред</w:t>
        <w:softHyphen/>
      </w:r>
      <w:r>
        <w:rPr>
          <w:sz w:val="28"/>
          <w:szCs w:val="28"/>
        </w:rPr>
        <w:t>ставления о своих индивидуальных качествах, возникая, сразу же обрастают и определенным отношением к себе.</w:t>
      </w:r>
    </w:p>
    <w:p xmlns:wp14="http://schemas.microsoft.com/office/word/2010/wordml" w14:paraId="0A37501D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5DAB6C7B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02EB378F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6A05A809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5A39BBE3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1C8F396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72A3D3EC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0D0B940D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0E27B00A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60061E4C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4EAFD9C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B94D5A5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998" w:firstLine="709"/>
        <w:jc w:val="both"/>
        <w:rPr>
          <w:rFonts w:ascii="Arial" w:hAnsi="Arial" w:cs="Arial"/>
          <w:b/>
          <w:b/>
          <w:bCs/>
          <w:spacing w:val="-9"/>
          <w:sz w:val="28"/>
          <w:szCs w:val="28"/>
        </w:rPr>
      </w:pPr>
      <w:r>
        <w:rPr>
          <w:rFonts w:ascii="Arial" w:hAnsi="Arial" w:cs="Arial"/>
          <w:b/>
          <w:bCs/>
          <w:spacing w:val="-9"/>
          <w:sz w:val="28"/>
          <w:szCs w:val="28"/>
        </w:rPr>
      </w:r>
    </w:p>
    <w:p xmlns:wp14="http://schemas.microsoft.com/office/word/2010/wordml" w14:paraId="3DEEC669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998" w:firstLine="709"/>
        <w:jc w:val="both"/>
        <w:rPr>
          <w:rFonts w:ascii="Arial" w:hAnsi="Arial" w:cs="Arial"/>
          <w:b/>
          <w:b/>
          <w:bCs/>
          <w:spacing w:val="-9"/>
        </w:rPr>
      </w:pPr>
      <w:r>
        <w:rPr>
          <w:rFonts w:ascii="Arial" w:hAnsi="Arial" w:cs="Arial"/>
          <w:b/>
          <w:bCs/>
          <w:spacing w:val="-9"/>
        </w:rPr>
      </w:r>
    </w:p>
    <w:p xmlns:wp14="http://schemas.microsoft.com/office/word/2010/wordml" w14:paraId="3656B9AB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998" w:firstLine="709"/>
        <w:jc w:val="both"/>
        <w:rPr>
          <w:rFonts w:ascii="Arial" w:hAnsi="Arial" w:cs="Arial"/>
          <w:b/>
          <w:b/>
          <w:bCs/>
          <w:spacing w:val="-9"/>
        </w:rPr>
      </w:pPr>
      <w:r>
        <w:rPr>
          <w:rFonts w:ascii="Arial" w:hAnsi="Arial" w:cs="Arial"/>
          <w:b/>
          <w:bCs/>
          <w:spacing w:val="-9"/>
        </w:rPr>
      </w:r>
    </w:p>
    <w:p xmlns:wp14="http://schemas.microsoft.com/office/word/2010/wordml" w14:paraId="45FB0818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998" w:firstLine="709"/>
        <w:jc w:val="both"/>
        <w:rPr>
          <w:rFonts w:ascii="Arial" w:hAnsi="Arial" w:cs="Arial"/>
          <w:b/>
          <w:b/>
          <w:bCs/>
          <w:spacing w:val="-9"/>
        </w:rPr>
      </w:pPr>
      <w:r>
        <w:rPr>
          <w:rFonts w:ascii="Arial" w:hAnsi="Arial" w:cs="Arial"/>
          <w:b/>
          <w:bCs/>
          <w:spacing w:val="-9"/>
        </w:rPr>
      </w:r>
    </w:p>
    <w:p xmlns:wp14="http://schemas.microsoft.com/office/word/2010/wordml" w14:paraId="6A4BC815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998" w:firstLine="709"/>
        <w:jc w:val="center"/>
        <w:rPr/>
      </w:pPr>
      <w:r>
        <w:rPr>
          <w:rFonts w:ascii="Arial" w:hAnsi="Arial" w:cs="Arial"/>
          <w:b/>
          <w:bCs/>
          <w:spacing w:val="-9"/>
        </w:rPr>
        <w:t xml:space="preserve">Оценка особенностей поведения </w:t>
      </w:r>
      <w:r>
        <w:rPr>
          <w:rFonts w:ascii="Arial" w:hAnsi="Arial" w:cs="Arial"/>
          <w:b/>
          <w:bCs/>
          <w:spacing w:val="-8"/>
        </w:rPr>
        <w:t xml:space="preserve">ребенка 6—7-летнего возраста </w:t>
      </w:r>
      <w:r>
        <w:rPr>
          <w:rFonts w:ascii="Arial" w:hAnsi="Arial" w:cs="Arial"/>
          <w:b/>
          <w:bCs/>
          <w:spacing w:val="-6"/>
        </w:rPr>
        <w:t>(анкета для родителей)</w:t>
      </w:r>
    </w:p>
    <w:p xmlns:wp14="http://schemas.microsoft.com/office/word/2010/wordml" w14:paraId="1A170437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before="173" w:after="0" w:line="360" w:lineRule="auto"/>
        <w:ind w:right="19" w:firstLine="709"/>
        <w:jc w:val="both"/>
        <w:rPr/>
      </w:pPr>
      <w:r>
        <w:rPr>
          <w:rFonts w:eastAsia="Times New Roman"/>
        </w:rPr>
        <w:t xml:space="preserve">     </w:t>
      </w:r>
      <w:r>
        <w:rPr/>
        <w:t>Родителям предлагают оценить особенности поведения их ре</w:t>
        <w:softHyphen/>
      </w:r>
      <w:r>
        <w:rPr>
          <w:spacing w:val="-1"/>
        </w:rPr>
        <w:t>бенка за последние полгода — год. Если данная особенность пове</w:t>
        <w:softHyphen/>
      </w:r>
      <w:r>
        <w:rPr/>
        <w:t>дения свойственна ребенку и появилась недавно, соответствую</w:t>
        <w:softHyphen/>
      </w:r>
      <w:r>
        <w:rPr/>
        <w:t>щий пункт оценивается в 2 балла; если указанные особенности появляются время от времени независимо от возраста — 1 балл; при их отсутствии ставится 0.</w:t>
      </w:r>
    </w:p>
    <w:p xmlns:wp14="http://schemas.microsoft.com/office/word/2010/wordml" w14:paraId="208E0DF3" wp14:textId="77777777">
      <w:pPr>
        <w:pStyle w:val="Normal"/>
        <w:widowControl w:val="false"/>
        <w:numPr>
          <w:ilvl w:val="0"/>
          <w:numId w:val="3"/>
        </w:numPr>
        <w:shd w:val="clear" w:fill="FFFFFF"/>
        <w:tabs>
          <w:tab w:val="clear" w:pos="708"/>
          <w:tab w:val="left" w:leader="none" w:pos="533"/>
          <w:tab w:val="left" w:leader="none" w:pos="840"/>
        </w:tabs>
        <w:autoSpaceDE w:val="false"/>
        <w:spacing w:before="226" w:after="0" w:line="360" w:lineRule="auto"/>
        <w:ind w:left="0" w:right="5" w:firstLine="709"/>
        <w:jc w:val="both"/>
        <w:rPr>
          <w:spacing w:val="-10"/>
        </w:rPr>
      </w:pPr>
      <w:r>
        <w:rPr/>
        <w:t xml:space="preserve">В последнее время (полгода — год) очень сильно изменился, стал                               </w:t>
      </w:r>
    </w:p>
    <w:p xmlns:wp14="http://schemas.microsoft.com/office/word/2010/wordml" w14:paraId="28FEB8C2" wp14:textId="77777777">
      <w:pPr>
        <w:pStyle w:val="Normal"/>
        <w:shd w:val="clear" w:fill="FFFFFF"/>
        <w:tabs>
          <w:tab w:val="clear" w:pos="708"/>
          <w:tab w:val="left" w:leader="none" w:pos="533"/>
          <w:tab w:val="left" w:leader="none" w:pos="840"/>
        </w:tabs>
        <w:spacing w:before="226" w:after="0" w:line="360" w:lineRule="auto"/>
        <w:ind w:right="5" w:firstLine="709"/>
        <w:jc w:val="both"/>
        <w:rPr>
          <w:spacing w:val="-10"/>
        </w:rPr>
      </w:pPr>
      <w:r>
        <w:rPr>
          <w:rFonts w:eastAsia="Times New Roman"/>
        </w:rPr>
        <w:t xml:space="preserve">       </w:t>
      </w:r>
      <w:r>
        <w:rPr/>
        <w:t>совершенно другим.</w:t>
      </w:r>
    </w:p>
    <w:p xmlns:wp14="http://schemas.microsoft.com/office/word/2010/wordml" w14:paraId="6C1B6EBE" wp14:textId="77777777">
      <w:pPr>
        <w:pStyle w:val="Normal"/>
        <w:widowControl w:val="false"/>
        <w:numPr>
          <w:ilvl w:val="0"/>
          <w:numId w:val="3"/>
        </w:numPr>
        <w:shd w:val="clear" w:fill="FFFFFF"/>
        <w:tabs>
          <w:tab w:val="clear" w:pos="708"/>
          <w:tab w:val="left" w:leader="none" w:pos="533"/>
          <w:tab w:val="left" w:leader="none" w:pos="840"/>
        </w:tabs>
        <w:autoSpaceDE w:val="false"/>
        <w:spacing w:line="360" w:lineRule="auto"/>
        <w:ind w:left="0" w:firstLine="709"/>
        <w:jc w:val="both"/>
        <w:rPr>
          <w:spacing w:val="-6"/>
        </w:rPr>
      </w:pPr>
      <w:r>
        <w:rPr/>
        <w:t>Часто грубит, старается «переговорить» взрослого.</w:t>
      </w:r>
    </w:p>
    <w:p xmlns:wp14="http://schemas.microsoft.com/office/word/2010/wordml" w14:paraId="6E7513EF" wp14:textId="77777777">
      <w:pPr>
        <w:pStyle w:val="Normal"/>
        <w:widowControl w:val="false"/>
        <w:numPr>
          <w:ilvl w:val="0"/>
          <w:numId w:val="3"/>
        </w:numPr>
        <w:shd w:val="clear" w:fill="FFFFFF"/>
        <w:tabs>
          <w:tab w:val="clear" w:pos="708"/>
          <w:tab w:val="left" w:leader="none" w:pos="533"/>
          <w:tab w:val="left" w:leader="none" w:pos="840"/>
        </w:tabs>
        <w:autoSpaceDE w:val="false"/>
        <w:spacing w:line="360" w:lineRule="auto"/>
        <w:ind w:left="0" w:right="10" w:firstLine="709"/>
        <w:jc w:val="both"/>
        <w:rPr>
          <w:spacing w:val="-4"/>
        </w:rPr>
      </w:pPr>
      <w:r>
        <w:rPr/>
        <w:t>Забросил свои любимые игрушки и занятия, постоянно про</w:t>
        <w:softHyphen/>
      </w:r>
      <w:r>
        <w:rPr/>
        <w:t xml:space="preserve">падает во  </w:t>
      </w:r>
    </w:p>
    <w:p xmlns:wp14="http://schemas.microsoft.com/office/word/2010/wordml" w14:paraId="7DBA4CE9" wp14:textId="77777777">
      <w:pPr>
        <w:pStyle w:val="Normal"/>
        <w:shd w:val="clear" w:fill="FFFFFF"/>
        <w:tabs>
          <w:tab w:val="clear" w:pos="708"/>
          <w:tab w:val="left" w:leader="none" w:pos="533"/>
          <w:tab w:val="left" w:leader="none" w:pos="840"/>
        </w:tabs>
        <w:spacing w:line="360" w:lineRule="auto"/>
        <w:ind w:right="10" w:firstLine="709"/>
        <w:jc w:val="both"/>
        <w:rPr>
          <w:spacing w:val="-4"/>
        </w:rPr>
      </w:pPr>
      <w:r>
        <w:rPr>
          <w:rFonts w:eastAsia="Times New Roman"/>
        </w:rPr>
        <w:t xml:space="preserve">       </w:t>
      </w:r>
      <w:r>
        <w:rPr/>
        <w:t>дворе с другими ребятами.</w:t>
      </w:r>
    </w:p>
    <w:p xmlns:wp14="http://schemas.microsoft.com/office/word/2010/wordml" w14:paraId="6D05F95E" wp14:textId="77777777">
      <w:pPr>
        <w:pStyle w:val="Normal"/>
        <w:widowControl w:val="false"/>
        <w:numPr>
          <w:ilvl w:val="0"/>
          <w:numId w:val="3"/>
        </w:numPr>
        <w:shd w:val="clear" w:fill="FFFFFF"/>
        <w:tabs>
          <w:tab w:val="clear" w:pos="708"/>
          <w:tab w:val="left" w:leader="none" w:pos="533"/>
          <w:tab w:val="left" w:leader="none" w:pos="840"/>
        </w:tabs>
        <w:autoSpaceDE w:val="false"/>
        <w:spacing w:line="360" w:lineRule="auto"/>
        <w:ind w:left="0" w:right="5" w:firstLine="709"/>
        <w:jc w:val="both"/>
        <w:rPr>
          <w:spacing w:val="-6"/>
        </w:rPr>
      </w:pPr>
      <w:r>
        <w:rPr/>
        <w:t>Потерял интерес к детскому саду, стал ходить туда с боль</w:t>
        <w:softHyphen/>
      </w:r>
      <w:r>
        <w:rPr/>
        <w:t xml:space="preserve">шой </w:t>
      </w:r>
    </w:p>
    <w:p xmlns:wp14="http://schemas.microsoft.com/office/word/2010/wordml" w14:paraId="347B881C" wp14:textId="77777777">
      <w:pPr>
        <w:pStyle w:val="Normal"/>
        <w:shd w:val="clear" w:fill="FFFFFF"/>
        <w:tabs>
          <w:tab w:val="clear" w:pos="708"/>
          <w:tab w:val="left" w:leader="none" w:pos="533"/>
          <w:tab w:val="left" w:leader="none" w:pos="840"/>
        </w:tabs>
        <w:spacing w:line="360" w:lineRule="auto"/>
        <w:ind w:right="5" w:firstLine="709"/>
        <w:jc w:val="both"/>
        <w:rPr>
          <w:spacing w:val="-6"/>
        </w:rPr>
      </w:pPr>
      <w:r>
        <w:rPr>
          <w:rFonts w:eastAsia="Times New Roman"/>
        </w:rPr>
        <w:t xml:space="preserve">        </w:t>
      </w:r>
      <w:r>
        <w:rPr/>
        <w:t>неохотой.</w:t>
      </w:r>
    </w:p>
    <w:p xmlns:wp14="http://schemas.microsoft.com/office/word/2010/wordml" w14:paraId="3298F40C" wp14:textId="77777777">
      <w:pPr>
        <w:pStyle w:val="Normal"/>
        <w:widowControl w:val="false"/>
        <w:numPr>
          <w:ilvl w:val="0"/>
          <w:numId w:val="3"/>
        </w:numPr>
        <w:shd w:val="clear" w:fill="FFFFFF"/>
        <w:tabs>
          <w:tab w:val="clear" w:pos="708"/>
          <w:tab w:val="left" w:leader="none" w:pos="533"/>
          <w:tab w:val="left" w:leader="none" w:pos="840"/>
        </w:tabs>
        <w:autoSpaceDE w:val="false"/>
        <w:spacing w:line="360" w:lineRule="auto"/>
        <w:ind w:left="0" w:firstLine="709"/>
        <w:jc w:val="both"/>
        <w:rPr>
          <w:spacing w:val="-3"/>
        </w:rPr>
      </w:pPr>
      <w:r>
        <w:rPr/>
        <w:t>Много спрашивает о школе, просит поиграть с ним в школу.</w:t>
      </w:r>
    </w:p>
    <w:p xmlns:wp14="http://schemas.microsoft.com/office/word/2010/wordml" w14:paraId="4AECBA5C" wp14:textId="77777777">
      <w:pPr>
        <w:pStyle w:val="Normal"/>
        <w:widowControl w:val="false"/>
        <w:numPr>
          <w:ilvl w:val="0"/>
          <w:numId w:val="3"/>
        </w:numPr>
        <w:shd w:val="clear" w:fill="FFFFFF"/>
        <w:tabs>
          <w:tab w:val="clear" w:pos="708"/>
          <w:tab w:val="left" w:leader="none" w:pos="533"/>
          <w:tab w:val="left" w:leader="none" w:pos="840"/>
        </w:tabs>
        <w:autoSpaceDE w:val="false"/>
        <w:spacing w:line="360" w:lineRule="auto"/>
        <w:ind w:left="0" w:right="5" w:firstLine="709"/>
        <w:jc w:val="both"/>
        <w:rPr>
          <w:spacing w:val="-3"/>
        </w:rPr>
      </w:pPr>
      <w:r>
        <w:rPr/>
        <w:t>Предпочитает общение с более старшими детьми и взрослы</w:t>
        <w:softHyphen/>
      </w:r>
      <w:r>
        <w:rPr/>
        <w:t xml:space="preserve">ми играм с </w:t>
      </w:r>
    </w:p>
    <w:p xmlns:wp14="http://schemas.microsoft.com/office/word/2010/wordml" w14:paraId="3D656031" wp14:textId="77777777">
      <w:pPr>
        <w:pStyle w:val="Normal"/>
        <w:shd w:val="clear" w:fill="FFFFFF"/>
        <w:tabs>
          <w:tab w:val="clear" w:pos="708"/>
          <w:tab w:val="left" w:leader="none" w:pos="533"/>
          <w:tab w:val="left" w:leader="none" w:pos="840"/>
        </w:tabs>
        <w:spacing w:line="360" w:lineRule="auto"/>
        <w:ind w:right="5" w:firstLine="709"/>
        <w:jc w:val="both"/>
        <w:rPr>
          <w:spacing w:val="-3"/>
        </w:rPr>
      </w:pPr>
      <w:r>
        <w:rPr>
          <w:rFonts w:eastAsia="Times New Roman"/>
        </w:rPr>
        <w:t xml:space="preserve">       </w:t>
      </w:r>
      <w:r>
        <w:rPr/>
        <w:t>малышами.</w:t>
      </w:r>
    </w:p>
    <w:p xmlns:wp14="http://schemas.microsoft.com/office/word/2010/wordml" w14:paraId="4633099B" wp14:textId="77777777">
      <w:pPr>
        <w:pStyle w:val="Normal"/>
        <w:widowControl w:val="false"/>
        <w:numPr>
          <w:ilvl w:val="0"/>
          <w:numId w:val="3"/>
        </w:numPr>
        <w:shd w:val="clear" w:fill="FFFFFF"/>
        <w:tabs>
          <w:tab w:val="clear" w:pos="708"/>
          <w:tab w:val="left" w:leader="none" w:pos="533"/>
          <w:tab w:val="left" w:leader="none" w:pos="840"/>
        </w:tabs>
        <w:autoSpaceDE w:val="false"/>
        <w:spacing w:line="360" w:lineRule="auto"/>
        <w:ind w:left="0" w:firstLine="709"/>
        <w:jc w:val="both"/>
        <w:rPr>
          <w:spacing w:val="-6"/>
        </w:rPr>
      </w:pPr>
      <w:r>
        <w:rPr/>
        <w:t>Стал упрямым, во всем отстаивает свое мнение.</w:t>
      </w:r>
    </w:p>
    <w:p xmlns:wp14="http://schemas.microsoft.com/office/word/2010/wordml" w14:paraId="24BE050C" wp14:textId="77777777">
      <w:pPr>
        <w:pStyle w:val="Normal"/>
        <w:widowControl w:val="false"/>
        <w:numPr>
          <w:ilvl w:val="0"/>
          <w:numId w:val="3"/>
        </w:numPr>
        <w:shd w:val="clear" w:fill="FFFFFF"/>
        <w:tabs>
          <w:tab w:val="clear" w:pos="708"/>
          <w:tab w:val="left" w:leader="none" w:pos="533"/>
          <w:tab w:val="left" w:leader="none" w:pos="840"/>
        </w:tabs>
        <w:autoSpaceDE w:val="false"/>
        <w:spacing w:line="360" w:lineRule="auto"/>
        <w:ind w:left="0" w:firstLine="709"/>
        <w:jc w:val="both"/>
        <w:rPr>
          <w:spacing w:val="-6"/>
        </w:rPr>
      </w:pPr>
      <w:r>
        <w:rPr/>
        <w:t>Кривляется, паясничает, говорит писклявым голосом.</w:t>
      </w:r>
    </w:p>
    <w:p xmlns:wp14="http://schemas.microsoft.com/office/word/2010/wordml" w14:paraId="05CA83DE" wp14:textId="77777777">
      <w:pPr>
        <w:pStyle w:val="Normal"/>
        <w:widowControl w:val="false"/>
        <w:numPr>
          <w:ilvl w:val="0"/>
          <w:numId w:val="3"/>
        </w:numPr>
        <w:shd w:val="clear" w:fill="FFFFFF"/>
        <w:tabs>
          <w:tab w:val="clear" w:pos="708"/>
          <w:tab w:val="left" w:leader="none" w:pos="533"/>
          <w:tab w:val="left" w:leader="none" w:pos="840"/>
        </w:tabs>
        <w:autoSpaceDE w:val="false"/>
        <w:spacing w:line="360" w:lineRule="auto"/>
        <w:ind w:left="0" w:firstLine="709"/>
        <w:jc w:val="both"/>
        <w:rPr>
          <w:spacing w:val="-6"/>
        </w:rPr>
      </w:pPr>
      <w:r>
        <w:rPr/>
        <w:t>Постоянно ссорится с родителями по любому, даже незначи</w:t>
        <w:softHyphen/>
      </w:r>
      <w:r>
        <w:rPr/>
        <w:t xml:space="preserve">тельному </w:t>
      </w:r>
    </w:p>
    <w:p xmlns:wp14="http://schemas.microsoft.com/office/word/2010/wordml" w14:paraId="650AD708" wp14:textId="77777777">
      <w:pPr>
        <w:pStyle w:val="Normal"/>
        <w:shd w:val="clear" w:fill="FFFFFF"/>
        <w:tabs>
          <w:tab w:val="clear" w:pos="708"/>
          <w:tab w:val="left" w:leader="none" w:pos="533"/>
          <w:tab w:val="left" w:leader="none" w:pos="840"/>
        </w:tabs>
        <w:spacing w:line="360" w:lineRule="auto"/>
        <w:ind w:firstLine="709"/>
        <w:jc w:val="both"/>
        <w:rPr>
          <w:spacing w:val="-6"/>
        </w:rPr>
      </w:pPr>
      <w:r>
        <w:rPr>
          <w:rFonts w:eastAsia="Times New Roman"/>
        </w:rPr>
        <w:t xml:space="preserve">       </w:t>
      </w:r>
      <w:r>
        <w:rPr/>
        <w:t>поводу.</w:t>
      </w:r>
    </w:p>
    <w:p xmlns:wp14="http://schemas.microsoft.com/office/word/2010/wordml" w14:paraId="47585B5B" wp14:textId="77777777">
      <w:pPr>
        <w:pStyle w:val="Normal"/>
        <w:widowControl w:val="false"/>
        <w:numPr>
          <w:ilvl w:val="0"/>
          <w:numId w:val="3"/>
        </w:numPr>
        <w:shd w:val="clear" w:fill="FFFFFF"/>
        <w:tabs>
          <w:tab w:val="clear" w:pos="708"/>
          <w:tab w:val="left" w:leader="none" w:pos="658"/>
          <w:tab w:val="left" w:leader="none" w:pos="840"/>
        </w:tabs>
        <w:autoSpaceDE w:val="false"/>
        <w:spacing w:line="360" w:lineRule="auto"/>
        <w:ind w:left="0" w:firstLine="709"/>
        <w:jc w:val="both"/>
        <w:rPr/>
      </w:pPr>
      <w:r>
        <w:rPr/>
        <w:t>Стремится подражать взрослым, охотно выполняет их обя</w:t>
        <w:softHyphen/>
      </w:r>
      <w:r>
        <w:rPr/>
        <w:t>зан-</w:t>
      </w:r>
      <w:r>
        <w:rPr/>
        <w:br/>
      </w:r>
    </w:p>
    <w:p xmlns:wp14="http://schemas.microsoft.com/office/word/2010/wordml" w14:paraId="2782EE22" wp14:textId="77777777">
      <w:pPr>
        <w:pStyle w:val="Normal"/>
        <w:shd w:val="clear" w:fill="FFFFFF"/>
        <w:tabs>
          <w:tab w:val="clear" w:pos="708"/>
          <w:tab w:val="left" w:leader="none" w:pos="658"/>
          <w:tab w:val="left" w:leader="none" w:pos="840"/>
        </w:tabs>
        <w:spacing w:line="360" w:lineRule="auto"/>
        <w:ind w:firstLine="709"/>
        <w:jc w:val="both"/>
        <w:rPr/>
      </w:pPr>
      <w:r>
        <w:rPr>
          <w:rFonts w:eastAsia="Times New Roman"/>
        </w:rPr>
        <w:t xml:space="preserve">      </w:t>
      </w:r>
      <w:r>
        <w:rPr/>
        <w:t>ности.</w:t>
      </w:r>
    </w:p>
    <w:p xmlns:wp14="http://schemas.microsoft.com/office/word/2010/wordml" w14:paraId="65E70590" wp14:textId="77777777">
      <w:pPr>
        <w:pStyle w:val="Normal"/>
        <w:shd w:val="clear" w:fill="FFFFFF"/>
        <w:tabs>
          <w:tab w:val="clear" w:pos="708"/>
          <w:tab w:val="left" w:leader="none" w:pos="840"/>
        </w:tabs>
        <w:ind w:firstLine="709"/>
        <w:jc w:val="both"/>
        <w:rPr/>
      </w:pPr>
      <w:r>
        <w:rPr>
          <w:rFonts w:ascii="Arial" w:hAnsi="Arial" w:cs="Arial"/>
          <w:b/>
          <w:bCs/>
          <w:i/>
          <w:iCs/>
          <w:spacing w:val="-3"/>
        </w:rPr>
        <w:t>Анализ результатов</w:t>
      </w:r>
    </w:p>
    <w:p xmlns:wp14="http://schemas.microsoft.com/office/word/2010/wordml" w14:paraId="4C9916F6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before="230" w:after="0" w:line="360" w:lineRule="auto"/>
        <w:ind w:right="24" w:firstLine="709"/>
        <w:jc w:val="both"/>
        <w:rPr/>
      </w:pPr>
      <w:r>
        <w:rPr>
          <w:b/>
          <w:bCs/>
          <w:spacing w:val="-1"/>
        </w:rPr>
        <w:t xml:space="preserve">20-11 баллов </w:t>
      </w:r>
      <w:r>
        <w:rPr>
          <w:spacing w:val="-1"/>
        </w:rPr>
        <w:t xml:space="preserve">— скорее всего, трудности в воспитании ребенка </w:t>
      </w:r>
      <w:r>
        <w:rPr/>
        <w:t xml:space="preserve">обусловлены кризисом развития, необходимо пересмотреть свое </w:t>
      </w:r>
      <w:r>
        <w:rPr>
          <w:spacing w:val="-1"/>
        </w:rPr>
        <w:t>отношение к нему и систему требований, иначе негативные симп</w:t>
        <w:softHyphen/>
      </w:r>
      <w:r>
        <w:rPr/>
        <w:t xml:space="preserve">томы </w:t>
      </w:r>
    </w:p>
    <w:p xmlns:wp14="http://schemas.microsoft.com/office/word/2010/wordml" w14:paraId="27EC03B6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before="230" w:after="0" w:line="360" w:lineRule="auto"/>
        <w:ind w:right="24" w:firstLine="709"/>
        <w:jc w:val="both"/>
        <w:rPr/>
      </w:pPr>
      <w:r>
        <w:rPr/>
        <w:t>кризиса могут стать устойчивыми чертами характера;</w:t>
      </w:r>
    </w:p>
    <w:p xmlns:wp14="http://schemas.microsoft.com/office/word/2010/wordml" w14:paraId="1E2E7A9B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right="14" w:firstLine="709"/>
        <w:jc w:val="both"/>
        <w:rPr/>
      </w:pPr>
      <w:r>
        <w:rPr>
          <w:b/>
          <w:bCs/>
        </w:rPr>
        <w:t xml:space="preserve">10-6 баллов </w:t>
      </w:r>
      <w:r>
        <w:rPr/>
        <w:t>— негативные реакции ребенка являются, скорее всего, проявлением индивидуальных особенностей и/или резуль</w:t>
        <w:softHyphen/>
      </w:r>
      <w:r>
        <w:rPr/>
        <w:t>татом неправильного воспитания, а не возрастного кризиса;</w:t>
      </w:r>
    </w:p>
    <w:p xmlns:wp14="http://schemas.microsoft.com/office/word/2010/wordml" w14:paraId="5849E8E2" wp14:textId="77777777">
      <w:pPr>
        <w:pStyle w:val="Normal"/>
        <w:shd w:val="clear" w:fill="FFFFFF"/>
        <w:tabs>
          <w:tab w:val="clear" w:pos="708"/>
          <w:tab w:val="left" w:leader="none" w:pos="840"/>
        </w:tabs>
        <w:spacing w:line="360" w:lineRule="auto"/>
        <w:ind w:firstLine="709"/>
        <w:jc w:val="both"/>
        <w:rPr/>
      </w:pPr>
      <w:r>
        <w:rPr>
          <w:b/>
          <w:bCs/>
        </w:rPr>
        <w:t xml:space="preserve">5-0 баллов </w:t>
      </w:r>
      <w:r>
        <w:rPr/>
        <w:t xml:space="preserve">— для этого возраста ребенок слишком спокоен, </w:t>
      </w:r>
      <w:r>
        <w:rPr>
          <w:spacing w:val="-1"/>
        </w:rPr>
        <w:t xml:space="preserve">необходимо приглядеться к нему повнимательней, может быть он </w:t>
      </w:r>
      <w:r>
        <w:rPr/>
        <w:t>отстает от сверстников в своем развитии.</w:t>
      </w:r>
    </w:p>
    <w:sectPr>
      <w:type w:val="nextPage"/>
      <w:pgSz w:w="11906" w:h="16838" w:orient="portrait"/>
      <w:pgMar w:top="1134" w:right="1134" w:bottom="1134" w:left="1134" w:header="0" w:footer="0" w:gutter="0"/>
      <w:pgBorders w:display="allPages" w:offsetFrom="page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75"/>
  <w:defaultTabStop w:val="708"/>
  <w14:docId w14:val="1655142D"/>
  <w15:docId w15:val="{c06e228c-3fca-47b2-a501-8c4d889fef1e}"/>
  <w:rsids>
    <w:rsidRoot w:val="2D06A886"/>
    <w:rsid w:val="2D06A886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2015-08-18T15:04:00.0000000Z</dcterms:created>
  <dc:creator>Star</dc:creator>
  <dc:description/>
  <keywords/>
  <dc:language>en-US</dc:language>
  <lastModifiedBy>evgeniy26noz</lastModifiedBy>
  <lastPrinted>2015-09-10T12:18:00.0000000Z</lastPrinted>
  <dcterms:modified xsi:type="dcterms:W3CDTF">2020-07-23T12:11:48.0645475Z</dcterms:modified>
  <revision>6</revision>
  <dc:subject/>
  <dc:title/>
</coreProperties>
</file>